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72"/>
          <w:szCs w:val="40"/>
          <w:lang w:val="en-US" w:eastAsia="zh-CN"/>
        </w:rPr>
        <w:t>公司简介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bidi w:val="0"/>
        <w:ind w:firstLine="800" w:firstLineChars="200"/>
        <w:rPr>
          <w:rFonts w:hint="default"/>
          <w:sz w:val="40"/>
          <w:szCs w:val="48"/>
          <w:lang w:val="en-US" w:eastAsia="zh-CN"/>
        </w:rPr>
      </w:pPr>
      <w:r>
        <w:rPr>
          <w:rFonts w:hint="default"/>
          <w:sz w:val="40"/>
          <w:szCs w:val="48"/>
          <w:lang w:val="en-US" w:eastAsia="zh-CN"/>
        </w:rPr>
        <w:t>汉中汇旭栋实业有限公司</w:t>
      </w:r>
      <w:r>
        <w:rPr>
          <w:rFonts w:hint="eastAsia"/>
          <w:sz w:val="40"/>
          <w:szCs w:val="48"/>
          <w:lang w:val="en-US" w:eastAsia="zh-CN"/>
        </w:rPr>
        <w:t>创建于2020年，注册资本500万元。</w:t>
      </w:r>
      <w:r>
        <w:rPr>
          <w:rFonts w:hint="default"/>
          <w:sz w:val="40"/>
          <w:szCs w:val="48"/>
          <w:lang w:val="en-US" w:eastAsia="zh-CN"/>
        </w:rPr>
        <w:t>公司</w:t>
      </w:r>
      <w:r>
        <w:rPr>
          <w:rFonts w:hint="eastAsia"/>
          <w:sz w:val="40"/>
          <w:szCs w:val="48"/>
          <w:lang w:val="en-US" w:eastAsia="zh-CN"/>
        </w:rPr>
        <w:t>位于</w:t>
      </w:r>
      <w:r>
        <w:rPr>
          <w:rFonts w:hint="default"/>
          <w:sz w:val="40"/>
          <w:szCs w:val="48"/>
          <w:lang w:val="en-US" w:eastAsia="zh-CN"/>
        </w:rPr>
        <w:t>陕西省汉中市城固县博望镇街道办军王村，占地面积约12亩</w:t>
      </w:r>
      <w:r>
        <w:rPr>
          <w:rFonts w:hint="eastAsia"/>
          <w:sz w:val="40"/>
          <w:szCs w:val="48"/>
          <w:lang w:val="en-US" w:eastAsia="zh-CN"/>
        </w:rPr>
        <w:t>，固定资产600万元人民币</w:t>
      </w:r>
      <w:r>
        <w:rPr>
          <w:rFonts w:hint="default"/>
          <w:sz w:val="40"/>
          <w:szCs w:val="48"/>
          <w:lang w:val="en-US" w:eastAsia="zh-CN"/>
        </w:rPr>
        <w:t>。</w:t>
      </w:r>
      <w:r>
        <w:rPr>
          <w:rFonts w:hint="eastAsia"/>
          <w:sz w:val="40"/>
          <w:szCs w:val="48"/>
          <w:lang w:val="en-US" w:eastAsia="zh-CN"/>
        </w:rPr>
        <w:t>公司具有品类多、分布广、品质高、规模大等优点。</w:t>
      </w:r>
      <w:bookmarkStart w:id="0" w:name="_GoBack"/>
      <w:bookmarkEnd w:id="0"/>
    </w:p>
    <w:p>
      <w:pPr>
        <w:bidi w:val="0"/>
        <w:ind w:firstLine="800" w:firstLineChars="200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本公司</w:t>
      </w:r>
      <w:r>
        <w:rPr>
          <w:rFonts w:hint="default"/>
          <w:sz w:val="40"/>
          <w:szCs w:val="48"/>
          <w:lang w:val="en-US" w:eastAsia="zh-CN"/>
        </w:rPr>
        <w:t>是一家主要从事石英矿石洗选</w:t>
      </w:r>
      <w:r>
        <w:rPr>
          <w:rFonts w:hint="eastAsia"/>
          <w:sz w:val="40"/>
          <w:szCs w:val="48"/>
          <w:lang w:val="en-US" w:eastAsia="zh-CN"/>
        </w:rPr>
        <w:t>、</w:t>
      </w:r>
      <w:r>
        <w:rPr>
          <w:rFonts w:hint="default"/>
          <w:sz w:val="40"/>
          <w:szCs w:val="48"/>
          <w:lang w:val="en-US" w:eastAsia="zh-CN"/>
        </w:rPr>
        <w:t>粉碎</w:t>
      </w:r>
      <w:r>
        <w:rPr>
          <w:rFonts w:hint="eastAsia"/>
          <w:sz w:val="40"/>
          <w:szCs w:val="48"/>
          <w:lang w:val="en-US" w:eastAsia="zh-CN"/>
        </w:rPr>
        <w:t>、</w:t>
      </w:r>
      <w:r>
        <w:rPr>
          <w:rFonts w:hint="default"/>
          <w:sz w:val="40"/>
          <w:szCs w:val="48"/>
          <w:lang w:val="en-US" w:eastAsia="zh-CN"/>
        </w:rPr>
        <w:t>加工，石英砂分类</w:t>
      </w:r>
      <w:r>
        <w:rPr>
          <w:rFonts w:hint="eastAsia"/>
          <w:sz w:val="40"/>
          <w:szCs w:val="48"/>
          <w:lang w:val="en-US" w:eastAsia="zh-CN"/>
        </w:rPr>
        <w:t>、</w:t>
      </w:r>
      <w:r>
        <w:rPr>
          <w:rFonts w:hint="default"/>
          <w:sz w:val="40"/>
          <w:szCs w:val="48"/>
          <w:lang w:val="en-US" w:eastAsia="zh-CN"/>
        </w:rPr>
        <w:t>筛选的制造型企业</w:t>
      </w:r>
      <w:r>
        <w:rPr>
          <w:rFonts w:hint="eastAsia"/>
          <w:sz w:val="40"/>
          <w:szCs w:val="48"/>
          <w:lang w:val="en-US" w:eastAsia="zh-CN"/>
        </w:rPr>
        <w:t>。</w:t>
      </w:r>
      <w:r>
        <w:rPr>
          <w:rFonts w:hint="default"/>
          <w:sz w:val="40"/>
          <w:szCs w:val="48"/>
          <w:lang w:val="en-US" w:eastAsia="zh-CN"/>
        </w:rPr>
        <w:t>企业年产</w:t>
      </w:r>
      <w:r>
        <w:rPr>
          <w:rFonts w:hint="eastAsia"/>
          <w:sz w:val="40"/>
          <w:szCs w:val="48"/>
          <w:lang w:val="en-US" w:eastAsia="zh-CN"/>
        </w:rPr>
        <w:t>石英砂</w:t>
      </w:r>
      <w:r>
        <w:rPr>
          <w:rFonts w:hint="default"/>
          <w:sz w:val="40"/>
          <w:szCs w:val="48"/>
          <w:lang w:val="en-US" w:eastAsia="zh-CN"/>
        </w:rPr>
        <w:t>量</w:t>
      </w:r>
      <w:r>
        <w:rPr>
          <w:rFonts w:hint="eastAsia"/>
          <w:sz w:val="40"/>
          <w:szCs w:val="48"/>
          <w:lang w:val="en-US" w:eastAsia="zh-CN"/>
        </w:rPr>
        <w:t>约50000</w:t>
      </w:r>
      <w:r>
        <w:rPr>
          <w:rFonts w:hint="default"/>
          <w:sz w:val="40"/>
          <w:szCs w:val="48"/>
          <w:lang w:val="en-US" w:eastAsia="zh-CN"/>
        </w:rPr>
        <w:t>吨，年</w:t>
      </w:r>
      <w:r>
        <w:rPr>
          <w:rFonts w:hint="eastAsia"/>
          <w:sz w:val="40"/>
          <w:szCs w:val="48"/>
          <w:lang w:val="en-US" w:eastAsia="zh-CN"/>
        </w:rPr>
        <w:t>销售额约150</w:t>
      </w:r>
      <w:r>
        <w:rPr>
          <w:rFonts w:hint="default"/>
          <w:sz w:val="40"/>
          <w:szCs w:val="48"/>
          <w:lang w:val="en-US" w:eastAsia="zh-CN"/>
        </w:rPr>
        <w:t>0万元，年纳税税额40万</w:t>
      </w:r>
      <w:r>
        <w:rPr>
          <w:rFonts w:hint="eastAsia"/>
          <w:sz w:val="40"/>
          <w:szCs w:val="48"/>
          <w:lang w:val="en-US" w:eastAsia="zh-CN"/>
        </w:rPr>
        <w:t>元</w:t>
      </w:r>
      <w:r>
        <w:rPr>
          <w:rFonts w:hint="default"/>
          <w:sz w:val="40"/>
          <w:szCs w:val="48"/>
          <w:lang w:val="en-US" w:eastAsia="zh-CN"/>
        </w:rPr>
        <w:t>。</w:t>
      </w:r>
    </w:p>
    <w:p>
      <w:pPr>
        <w:bidi w:val="0"/>
        <w:ind w:firstLine="800" w:firstLineChars="20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自建厂以来，公司注重产品品质，秉承客户至上原则，不断发展壮大，目前用户遍布华北、华南、华中及西北五省。在团队的不懈努力下，企业发展蒸蒸日上，员工收入大幅增长。</w:t>
      </w:r>
    </w:p>
    <w:p>
      <w:pPr>
        <w:bidi w:val="0"/>
        <w:ind w:firstLine="800" w:firstLineChars="200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我们热切期待与您的合作，共同开创更加美好的未来。</w:t>
      </w:r>
    </w:p>
    <w:sectPr>
      <w:headerReference r:id="rId3" w:type="default"/>
      <w:footerReference r:id="rId4" w:type="default"/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汉中汇旭栋实业有限公司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</w:t>
    </w:r>
  </w:p>
  <w:p>
    <w:pPr>
      <w:pStyle w:val="4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WVkNDg1OTRjZjc3MGJhODhkYzRjMmEyZWNjYmUifQ=="/>
  </w:docVars>
  <w:rsids>
    <w:rsidRoot w:val="00000000"/>
    <w:rsid w:val="16FD0408"/>
    <w:rsid w:val="22E4281E"/>
    <w:rsid w:val="259013F1"/>
    <w:rsid w:val="295B351D"/>
    <w:rsid w:val="315056B0"/>
    <w:rsid w:val="5142025C"/>
    <w:rsid w:val="5A1F5DFC"/>
    <w:rsid w:val="71CC3FD1"/>
    <w:rsid w:val="7B48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2024-03-28T06:26:00Z</dcterms:created>
  <dc:creator>Administrator</dc:creator>
  <cp:lastModifiedBy>rachel</cp:lastModifiedBy>
  <cp:lastPrinted>2024-03-29T01:44:42Z</cp:lastPrinted>
  <dcterms:modified xsi:type="dcterms:W3CDTF">2024-03-29T01:44:46Z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63F81ECA12804E5CB028A70EB383ACB3_12</vt:lpwstr>
  </property>
</Properties>
</file>